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862" w:type="dxa"/>
        <w:tblLook w:val="04A0" w:firstRow="1" w:lastRow="0" w:firstColumn="1" w:lastColumn="0" w:noHBand="0" w:noVBand="1"/>
      </w:tblPr>
      <w:tblGrid>
        <w:gridCol w:w="1073"/>
        <w:gridCol w:w="1576"/>
        <w:gridCol w:w="993"/>
        <w:gridCol w:w="1938"/>
        <w:gridCol w:w="180"/>
        <w:gridCol w:w="450"/>
        <w:gridCol w:w="558"/>
        <w:gridCol w:w="1692"/>
        <w:gridCol w:w="270"/>
        <w:gridCol w:w="1585"/>
        <w:gridCol w:w="1547"/>
      </w:tblGrid>
      <w:tr w:rsidR="00A25681" w:rsidRPr="00A25681" w:rsidTr="009334BE">
        <w:trPr>
          <w:trHeight w:val="4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8B5E4B" w:rsidRDefault="00A25681" w:rsidP="0080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TCA LUNCH MENU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1"/>
            </w:tblGrid>
            <w:tr w:rsidR="00A25681" w:rsidRPr="00A25681" w:rsidTr="008B5E4B">
              <w:trPr>
                <w:trHeight w:val="415"/>
                <w:tblCellSpacing w:w="0" w:type="dxa"/>
              </w:trPr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681" w:rsidRPr="00A25681" w:rsidRDefault="00541D3A" w:rsidP="00B4435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2055495</wp:posOffset>
                        </wp:positionH>
                        <wp:positionV relativeFrom="paragraph">
                          <wp:posOffset>157480</wp:posOffset>
                        </wp:positionV>
                        <wp:extent cx="971550" cy="1064260"/>
                        <wp:effectExtent l="1905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 descr="http://tattlerextra.org/wp-content/uploads/2012/10/lunch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34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41D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72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6-2017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19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To:  Parents and Students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1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Below you will find a list of hot food items </w:t>
            </w:r>
            <w:r w:rsidR="00541D3A" w:rsidRPr="0054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available</w:t>
            </w:r>
            <w:r w:rsidRPr="0054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the day they are sold, and the cost per item.  </w:t>
            </w:r>
          </w:p>
        </w:tc>
      </w:tr>
      <w:tr w:rsidR="00A25681" w:rsidRPr="00A25681" w:rsidTr="009334BE">
        <w:trPr>
          <w:trHeight w:val="244"/>
        </w:trPr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541D3A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menu/cost may be subject to change.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794227">
        <w:trPr>
          <w:trHeight w:val="342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8B5E4B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5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Wendy</w:t>
            </w:r>
            <w:r w:rsidR="009703B0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>s: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Jr. Hamburger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541D3A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Jr. Bacon Cheeseburger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Baked Potato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Grilled Chicken Wrap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Small Chili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Chicken Nuggets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CE2058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2.00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Side Salad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8" w:rsidRPr="00A25681" w:rsidRDefault="00A25681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541D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CE2058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E2058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Crispy Chicken Sandwich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2.00</w:t>
            </w:r>
          </w:p>
        </w:tc>
      </w:tr>
      <w:tr w:rsidR="00CE2058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Fries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58" w:rsidRPr="00A25681" w:rsidRDefault="00CE2058" w:rsidP="00CE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794227">
        <w:trPr>
          <w:trHeight w:val="342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8B5E4B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5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9334BE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Chicken Patty Sandwich/ Baby Carrots/ Ranch Dip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794227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2.50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794227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B4435D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Mozzarella Sticks (5</w:t>
            </w:r>
            <w:bookmarkStart w:id="0" w:name="_GoBack"/>
            <w:bookmarkEnd w:id="0"/>
            <w:r w:rsidR="00794227">
              <w:rPr>
                <w:rFonts w:ascii="Calibri" w:eastAsia="Times New Roman" w:hAnsi="Calibri" w:cs="Times New Roman"/>
                <w:color w:val="000000"/>
              </w:rPr>
              <w:t>)/ Baby Carrots/ Ranch Dip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794227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2.75</w:t>
            </w: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681" w:rsidRPr="00A25681" w:rsidTr="009334BE">
        <w:trPr>
          <w:trHeight w:val="342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8B5E4B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5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Pizza - cheese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794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794227">
              <w:rPr>
                <w:rFonts w:ascii="Calibri" w:eastAsia="Times New Roman" w:hAnsi="Calibri" w:cs="Times New Roman"/>
                <w:color w:val="000000"/>
              </w:rPr>
              <w:t>2.00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Pizza - pepperoni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794227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2.25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1/2 Meatball sub w/cheese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794227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1.50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Meatball sub w/cheese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794227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2.50</w:t>
            </w:r>
            <w:r w:rsidR="00A25681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5681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1" w:rsidRPr="00A25681" w:rsidRDefault="00A25681" w:rsidP="0080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B9E" w:rsidRPr="00A25681" w:rsidTr="009334BE">
        <w:trPr>
          <w:trHeight w:val="342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8B5E4B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5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Chicken noodle soup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>$          1.50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Grilled cheese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94227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1.50</w:t>
            </w:r>
            <w:r w:rsidR="007D4B9E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Roll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0.50 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B9E" w:rsidRPr="00A25681" w:rsidTr="009334BE">
        <w:trPr>
          <w:trHeight w:val="34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8B5E4B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5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Ziti w/Sauce or Butter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   2.00 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Extra Sauce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ED41D0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0.75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Buttered bread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2976E8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ED41D0">
              <w:rPr>
                <w:rFonts w:ascii="Calibri" w:eastAsia="Times New Roman" w:hAnsi="Calibri" w:cs="Times New Roman"/>
                <w:color w:val="000000"/>
              </w:rPr>
              <w:t xml:space="preserve">          0.50</w:t>
            </w:r>
            <w:r w:rsidR="007D4B9E"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Miscellaneous: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7D4B9E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Milk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$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0.60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Juice Drinks/Bottled Water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$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7D4B9E" w:rsidRPr="00A25681" w:rsidTr="009334BE">
        <w:trPr>
          <w:trHeight w:val="24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Ice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Tea/Gatorade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$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0.75 </w:t>
            </w:r>
          </w:p>
        </w:tc>
      </w:tr>
      <w:tr w:rsidR="007D4B9E" w:rsidRPr="00A25681" w:rsidTr="009334BE">
        <w:trPr>
          <w:trHeight w:val="34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8B5E4B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>Ice Cream (assorted)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B9E" w:rsidRPr="00A25681" w:rsidRDefault="007D4B9E" w:rsidP="007D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681">
              <w:rPr>
                <w:rFonts w:ascii="Calibri" w:eastAsia="Times New Roman" w:hAnsi="Calibri" w:cs="Times New Roman"/>
                <w:color w:val="000000"/>
              </w:rPr>
              <w:t xml:space="preserve"> various </w:t>
            </w:r>
          </w:p>
        </w:tc>
      </w:tr>
    </w:tbl>
    <w:p w:rsidR="00BD5B4D" w:rsidRDefault="00B4435D"/>
    <w:sectPr w:rsidR="00BD5B4D" w:rsidSect="0050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6C" w:rsidRDefault="00757A6C" w:rsidP="00541D3A">
      <w:pPr>
        <w:spacing w:after="0" w:line="240" w:lineRule="auto"/>
      </w:pPr>
      <w:r>
        <w:separator/>
      </w:r>
    </w:p>
  </w:endnote>
  <w:endnote w:type="continuationSeparator" w:id="0">
    <w:p w:rsidR="00757A6C" w:rsidRDefault="00757A6C" w:rsidP="005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6C" w:rsidRDefault="00757A6C" w:rsidP="00541D3A">
      <w:pPr>
        <w:spacing w:after="0" w:line="240" w:lineRule="auto"/>
      </w:pPr>
      <w:r>
        <w:separator/>
      </w:r>
    </w:p>
  </w:footnote>
  <w:footnote w:type="continuationSeparator" w:id="0">
    <w:p w:rsidR="00757A6C" w:rsidRDefault="00757A6C" w:rsidP="0054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81"/>
    <w:rsid w:val="00114017"/>
    <w:rsid w:val="00126B70"/>
    <w:rsid w:val="002976E8"/>
    <w:rsid w:val="002E3D9F"/>
    <w:rsid w:val="005078FE"/>
    <w:rsid w:val="00541D3A"/>
    <w:rsid w:val="0067253C"/>
    <w:rsid w:val="00757A6C"/>
    <w:rsid w:val="00794227"/>
    <w:rsid w:val="007D4B9E"/>
    <w:rsid w:val="00805CE9"/>
    <w:rsid w:val="008B5E4B"/>
    <w:rsid w:val="009334BE"/>
    <w:rsid w:val="009703B0"/>
    <w:rsid w:val="00A25681"/>
    <w:rsid w:val="00B4435D"/>
    <w:rsid w:val="00CE2058"/>
    <w:rsid w:val="00ED41D0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360E6-1E25-4A0F-8ED4-991E18C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3A"/>
  </w:style>
  <w:style w:type="paragraph" w:styleId="Footer">
    <w:name w:val="footer"/>
    <w:basedOn w:val="Normal"/>
    <w:link w:val="FooterChar"/>
    <w:uiPriority w:val="99"/>
    <w:semiHidden/>
    <w:unhideWhenUsed/>
    <w:rsid w:val="0054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D3A"/>
  </w:style>
  <w:style w:type="paragraph" w:styleId="BalloonText">
    <w:name w:val="Balloon Text"/>
    <w:basedOn w:val="Normal"/>
    <w:link w:val="BalloonTextChar"/>
    <w:uiPriority w:val="99"/>
    <w:semiHidden/>
    <w:unhideWhenUsed/>
    <w:rsid w:val="005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302C-90FD-48E8-AA35-956811DC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Christian Academy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Office</dc:creator>
  <cp:keywords/>
  <dc:description/>
  <cp:lastModifiedBy>taberncle</cp:lastModifiedBy>
  <cp:revision>10</cp:revision>
  <cp:lastPrinted>2016-09-07T16:37:00Z</cp:lastPrinted>
  <dcterms:created xsi:type="dcterms:W3CDTF">2016-09-07T14:24:00Z</dcterms:created>
  <dcterms:modified xsi:type="dcterms:W3CDTF">2016-09-07T17:49:00Z</dcterms:modified>
</cp:coreProperties>
</file>